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DF00A" w14:textId="77777777" w:rsidR="007368FF" w:rsidRDefault="007368FF">
      <w:pPr>
        <w:rPr>
          <w:rFonts w:ascii="Arial" w:hAnsi="Arial" w:cs="Arial"/>
          <w:b/>
          <w:bCs/>
          <w:sz w:val="24"/>
          <w:szCs w:val="24"/>
        </w:rPr>
      </w:pPr>
    </w:p>
    <w:p w14:paraId="3951FCBF" w14:textId="732C9AF9" w:rsidR="006B48BE" w:rsidRPr="00FB0A3D" w:rsidRDefault="007368FF">
      <w:pPr>
        <w:rPr>
          <w:rFonts w:ascii="Arial" w:hAnsi="Arial" w:cs="Arial"/>
          <w:b/>
          <w:bCs/>
          <w:sz w:val="28"/>
          <w:szCs w:val="28"/>
        </w:rPr>
      </w:pPr>
      <w:r w:rsidRPr="00FB0A3D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B4903" wp14:editId="60EF52B8">
                <wp:simplePos x="0" y="0"/>
                <wp:positionH relativeFrom="column">
                  <wp:posOffset>0</wp:posOffset>
                </wp:positionH>
                <wp:positionV relativeFrom="paragraph">
                  <wp:posOffset>312420</wp:posOffset>
                </wp:positionV>
                <wp:extent cx="59436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8EB514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4.6pt" to="468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" strokecolor="#aeaaaa [2414]" strokeweight=".5pt">
                <v:stroke joinstyle="miter"/>
              </v:line>
            </w:pict>
          </mc:Fallback>
        </mc:AlternateContent>
      </w:r>
      <w:r w:rsidR="00C90815" w:rsidRPr="00FB0A3D">
        <w:rPr>
          <w:rFonts w:ascii="Arial" w:hAnsi="Arial" w:cs="Arial"/>
          <w:b/>
          <w:bCs/>
          <w:sz w:val="28"/>
          <w:szCs w:val="28"/>
        </w:rPr>
        <w:t>Notes &amp; Actions</w:t>
      </w:r>
    </w:p>
    <w:p w14:paraId="1142310E" w14:textId="33609D76" w:rsidR="00FB0A3D" w:rsidRDefault="00FB0A3D">
      <w:pPr>
        <w:rPr>
          <w:rFonts w:ascii="Arial" w:hAnsi="Arial" w:cs="Arial"/>
          <w:b/>
          <w:bCs/>
          <w:sz w:val="24"/>
          <w:szCs w:val="24"/>
        </w:rPr>
      </w:pPr>
    </w:p>
    <w:p w14:paraId="52AD7BF4" w14:textId="33D48AED" w:rsidR="00BE2ACE" w:rsidRPr="00FA32B2" w:rsidRDefault="00FB0A3D" w:rsidP="00BE2ACE">
      <w:pPr>
        <w:rPr>
          <w:rFonts w:ascii="Arial" w:hAnsi="Arial" w:cs="Arial"/>
        </w:rPr>
      </w:pPr>
      <w:r w:rsidRPr="00FA32B2">
        <w:rPr>
          <w:rFonts w:ascii="Arial" w:hAnsi="Arial" w:cs="Arial"/>
          <w:b/>
          <w:bCs/>
        </w:rPr>
        <w:t xml:space="preserve">Meeting title: </w:t>
      </w:r>
      <w:r w:rsidR="00BE2ACE" w:rsidRPr="00FA32B2">
        <w:rPr>
          <w:rFonts w:ascii="Arial" w:hAnsi="Arial" w:cs="Arial"/>
        </w:rPr>
        <w:t>TEAM MEETING AT UNIDE</w:t>
      </w:r>
      <w:r w:rsidR="001F7BDA" w:rsidRPr="00FA32B2">
        <w:rPr>
          <w:rFonts w:ascii="Arial" w:hAnsi="Arial" w:cs="Arial"/>
        </w:rPr>
        <w:t>B</w:t>
      </w:r>
    </w:p>
    <w:p w14:paraId="6479120F" w14:textId="77777777" w:rsidR="00BE2ACE" w:rsidRPr="00FA32B2" w:rsidRDefault="00BE2ACE" w:rsidP="00BE2ACE">
      <w:pPr>
        <w:rPr>
          <w:rFonts w:ascii="Arial" w:hAnsi="Arial" w:cs="Arial"/>
          <w:b/>
          <w:bCs/>
          <w:i/>
          <w:iCs/>
        </w:rPr>
      </w:pPr>
      <w:r w:rsidRPr="00FA32B2">
        <w:rPr>
          <w:rFonts w:ascii="Arial" w:hAnsi="Arial" w:cs="Arial"/>
          <w:b/>
          <w:bCs/>
          <w:i/>
          <w:iCs/>
        </w:rPr>
        <w:t>Promoting Deep and Wide Thinking / Early Dual Degrees in Basic Sciences (</w:t>
      </w:r>
      <w:proofErr w:type="spellStart"/>
      <w:r w:rsidRPr="00FA32B2">
        <w:rPr>
          <w:rFonts w:ascii="Arial" w:hAnsi="Arial" w:cs="Arial"/>
          <w:b/>
          <w:bCs/>
          <w:i/>
          <w:iCs/>
        </w:rPr>
        <w:t>ThinkBS</w:t>
      </w:r>
      <w:proofErr w:type="spellEnd"/>
      <w:r w:rsidRPr="00FA32B2">
        <w:rPr>
          <w:rFonts w:ascii="Arial" w:hAnsi="Arial" w:cs="Arial"/>
          <w:b/>
          <w:bCs/>
          <w:i/>
          <w:iCs/>
        </w:rPr>
        <w:t xml:space="preserve">)  </w:t>
      </w:r>
    </w:p>
    <w:p w14:paraId="1C857443" w14:textId="369561E8" w:rsidR="00FB0A3D" w:rsidRPr="00FA32B2" w:rsidRDefault="00BC67B2" w:rsidP="00BE2ACE">
      <w:pPr>
        <w:rPr>
          <w:rFonts w:ascii="Arial" w:hAnsi="Arial" w:cs="Arial"/>
        </w:rPr>
      </w:pPr>
      <w:r w:rsidRPr="00FA32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0A17D1" wp14:editId="5F2C03A9">
                <wp:simplePos x="0" y="0"/>
                <wp:positionH relativeFrom="column">
                  <wp:posOffset>0</wp:posOffset>
                </wp:positionH>
                <wp:positionV relativeFrom="paragraph">
                  <wp:posOffset>260985</wp:posOffset>
                </wp:positionV>
                <wp:extent cx="59436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AA8030" id="Straight Connector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0.55pt" to="468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" strokecolor="#aeaaaa [2414]" strokeweight=".5pt">
                <v:stroke joinstyle="miter"/>
              </v:line>
            </w:pict>
          </mc:Fallback>
        </mc:AlternateContent>
      </w:r>
      <w:r w:rsidR="00BE2ACE" w:rsidRPr="00FA32B2">
        <w:rPr>
          <w:rFonts w:ascii="Arial" w:hAnsi="Arial" w:cs="Arial"/>
        </w:rPr>
        <w:t>Project nº: 2019-1-TR01-KA203-077194</w:t>
      </w:r>
    </w:p>
    <w:p w14:paraId="1BD9D042" w14:textId="5F0F89B1" w:rsidR="00BC67B2" w:rsidRPr="00FA32B2" w:rsidRDefault="002E0463" w:rsidP="00BE2ACE">
      <w:pPr>
        <w:rPr>
          <w:rFonts w:ascii="Arial" w:hAnsi="Arial" w:cs="Arial"/>
        </w:rPr>
      </w:pPr>
      <w:r w:rsidRPr="00FA32B2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CD17E" wp14:editId="594D624A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59436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A896EC" id="Straight Connector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5.6pt" to="468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" strokecolor="#aeaaaa [2414]" strokeweight=".5pt">
                <v:stroke joinstyle="miter"/>
              </v:line>
            </w:pict>
          </mc:Fallback>
        </mc:AlternateContent>
      </w:r>
      <w:r w:rsidRPr="00FA32B2">
        <w:rPr>
          <w:rFonts w:ascii="Arial" w:hAnsi="Arial" w:cs="Arial"/>
          <w:b/>
          <w:bCs/>
        </w:rPr>
        <w:t xml:space="preserve">Date: </w:t>
      </w:r>
      <w:r w:rsidRPr="00FA32B2">
        <w:rPr>
          <w:rFonts w:ascii="Arial" w:hAnsi="Arial" w:cs="Arial"/>
        </w:rPr>
        <w:t>02 June 2022</w:t>
      </w:r>
    </w:p>
    <w:p w14:paraId="7222321A" w14:textId="2A29A428" w:rsidR="002E0463" w:rsidRPr="00FA32B2" w:rsidRDefault="003503FB" w:rsidP="00BE2ACE">
      <w:pPr>
        <w:rPr>
          <w:rFonts w:ascii="Arial" w:hAnsi="Arial" w:cs="Arial"/>
          <w:color w:val="202124"/>
          <w:shd w:val="clear" w:color="auto" w:fill="FFFFFF"/>
        </w:rPr>
      </w:pPr>
      <w:r w:rsidRPr="00FA32B2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F37CFA" wp14:editId="4DB645FB">
                <wp:simplePos x="0" y="0"/>
                <wp:positionH relativeFrom="column">
                  <wp:posOffset>0</wp:posOffset>
                </wp:positionH>
                <wp:positionV relativeFrom="paragraph">
                  <wp:posOffset>250825</wp:posOffset>
                </wp:positionV>
                <wp:extent cx="59436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14F754"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9.75pt" to="468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" strokecolor="#aeaaaa [2414]" strokeweight=".5pt">
                <v:stroke joinstyle="miter"/>
              </v:line>
            </w:pict>
          </mc:Fallback>
        </mc:AlternateContent>
      </w:r>
      <w:r w:rsidRPr="00FA32B2">
        <w:rPr>
          <w:rFonts w:ascii="Arial" w:hAnsi="Arial" w:cs="Arial"/>
          <w:b/>
          <w:bCs/>
        </w:rPr>
        <w:t>Location:</w:t>
      </w:r>
      <w:r w:rsidRPr="00FA32B2">
        <w:rPr>
          <w:rFonts w:ascii="Arial" w:hAnsi="Arial" w:cs="Arial"/>
          <w:color w:val="202124"/>
          <w:shd w:val="clear" w:color="auto" w:fill="FFFFFF"/>
        </w:rPr>
        <w:t xml:space="preserve"> Debrecen, </w:t>
      </w:r>
      <w:proofErr w:type="spellStart"/>
      <w:r w:rsidRPr="00FA32B2">
        <w:rPr>
          <w:rFonts w:ascii="Arial" w:hAnsi="Arial" w:cs="Arial"/>
          <w:color w:val="202124"/>
          <w:shd w:val="clear" w:color="auto" w:fill="FFFFFF"/>
        </w:rPr>
        <w:t>Egyetem</w:t>
      </w:r>
      <w:proofErr w:type="spellEnd"/>
      <w:r w:rsidRPr="00FA32B2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Pr="00FA32B2">
        <w:rPr>
          <w:rFonts w:ascii="Arial" w:hAnsi="Arial" w:cs="Arial"/>
          <w:color w:val="202124"/>
          <w:shd w:val="clear" w:color="auto" w:fill="FFFFFF"/>
        </w:rPr>
        <w:t>tér</w:t>
      </w:r>
      <w:proofErr w:type="spellEnd"/>
      <w:r w:rsidRPr="00FA32B2">
        <w:rPr>
          <w:rFonts w:ascii="Arial" w:hAnsi="Arial" w:cs="Arial"/>
          <w:color w:val="202124"/>
          <w:shd w:val="clear" w:color="auto" w:fill="FFFFFF"/>
        </w:rPr>
        <w:t xml:space="preserve"> 1, 4032 </w:t>
      </w:r>
      <w:proofErr w:type="spellStart"/>
      <w:r w:rsidRPr="00FA32B2">
        <w:rPr>
          <w:rFonts w:ascii="Arial" w:hAnsi="Arial" w:cs="Arial"/>
          <w:color w:val="202124"/>
          <w:shd w:val="clear" w:color="auto" w:fill="FFFFFF"/>
        </w:rPr>
        <w:t>Hunagry</w:t>
      </w:r>
      <w:proofErr w:type="spellEnd"/>
      <w:r w:rsidRPr="00FA32B2">
        <w:rPr>
          <w:rFonts w:ascii="Arial" w:hAnsi="Arial" w:cs="Arial"/>
          <w:color w:val="202124"/>
          <w:shd w:val="clear" w:color="auto" w:fill="FFFFFF"/>
        </w:rPr>
        <w:t>.</w:t>
      </w:r>
    </w:p>
    <w:p w14:paraId="1A8B5A8A" w14:textId="19D2539A" w:rsidR="00B72D43" w:rsidRPr="00FA32B2" w:rsidRDefault="00B72D43" w:rsidP="00BE2ACE">
      <w:pPr>
        <w:rPr>
          <w:rFonts w:ascii="Arial" w:hAnsi="Arial" w:cs="Arial"/>
        </w:rPr>
      </w:pPr>
      <w:r w:rsidRPr="00FA32B2">
        <w:rPr>
          <w:rFonts w:ascii="Arial" w:hAnsi="Arial" w:cs="Arial"/>
          <w:b/>
          <w:bCs/>
        </w:rPr>
        <w:t xml:space="preserve">Attending: </w:t>
      </w:r>
      <w:r w:rsidRPr="00FA32B2">
        <w:rPr>
          <w:rFonts w:ascii="Arial" w:hAnsi="Arial" w:cs="Arial"/>
        </w:rPr>
        <w:t>Kadir Has University</w:t>
      </w:r>
    </w:p>
    <w:p w14:paraId="34DDFCCF" w14:textId="246FC9FF" w:rsidR="00B72D43" w:rsidRPr="00FA32B2" w:rsidRDefault="00577C7A" w:rsidP="00B72D43">
      <w:pPr>
        <w:ind w:left="1440"/>
        <w:rPr>
          <w:rFonts w:ascii="Arial" w:hAnsi="Arial" w:cs="Arial"/>
        </w:rPr>
      </w:pPr>
      <w:proofErr w:type="spellStart"/>
      <w:r w:rsidRPr="00FA32B2">
        <w:rPr>
          <w:rFonts w:ascii="Arial" w:hAnsi="Arial" w:cs="Arial"/>
        </w:rPr>
        <w:t>Halime</w:t>
      </w:r>
      <w:proofErr w:type="spellEnd"/>
      <w:r w:rsidRPr="00FA32B2">
        <w:rPr>
          <w:rFonts w:ascii="Arial" w:hAnsi="Arial" w:cs="Arial"/>
        </w:rPr>
        <w:t xml:space="preserve"> Beyza Küçükdağ</w:t>
      </w:r>
    </w:p>
    <w:p w14:paraId="6FA4F34E" w14:textId="6F256353" w:rsidR="00577C7A" w:rsidRPr="00FA32B2" w:rsidRDefault="00577C7A" w:rsidP="00577C7A">
      <w:pPr>
        <w:ind w:left="720"/>
        <w:rPr>
          <w:rFonts w:ascii="Arial" w:hAnsi="Arial" w:cs="Arial"/>
        </w:rPr>
      </w:pPr>
      <w:r w:rsidRPr="00FA32B2">
        <w:rPr>
          <w:rFonts w:ascii="Arial" w:hAnsi="Arial" w:cs="Arial"/>
        </w:rPr>
        <w:t xml:space="preserve">        University of Debrecen</w:t>
      </w:r>
    </w:p>
    <w:p w14:paraId="086061AA" w14:textId="3359349E" w:rsidR="00577C7A" w:rsidRPr="00FA32B2" w:rsidRDefault="000B0806" w:rsidP="00577C7A">
      <w:pPr>
        <w:ind w:left="1440"/>
        <w:rPr>
          <w:rFonts w:ascii="Arial" w:hAnsi="Arial" w:cs="Arial"/>
        </w:rPr>
      </w:pPr>
      <w:r w:rsidRPr="00FA32B2">
        <w:rPr>
          <w:rFonts w:ascii="Arial" w:hAnsi="Arial" w:cs="Arial"/>
        </w:rPr>
        <w:t>László Kozma, Katalin Tóth</w:t>
      </w:r>
    </w:p>
    <w:p w14:paraId="004457C3" w14:textId="31F8D7D3" w:rsidR="000B0806" w:rsidRPr="00FA32B2" w:rsidRDefault="000B0806" w:rsidP="000B0806">
      <w:pPr>
        <w:ind w:left="720"/>
        <w:rPr>
          <w:rFonts w:ascii="Arial" w:hAnsi="Arial" w:cs="Arial"/>
        </w:rPr>
      </w:pPr>
      <w:r w:rsidRPr="00FA32B2">
        <w:rPr>
          <w:rFonts w:ascii="Arial" w:hAnsi="Arial" w:cs="Arial"/>
        </w:rPr>
        <w:t xml:space="preserve">        </w:t>
      </w:r>
      <w:proofErr w:type="spellStart"/>
      <w:r w:rsidRPr="00FA32B2">
        <w:rPr>
          <w:rFonts w:ascii="Arial" w:hAnsi="Arial" w:cs="Arial"/>
        </w:rPr>
        <w:t>Politehnica</w:t>
      </w:r>
      <w:proofErr w:type="spellEnd"/>
      <w:r w:rsidRPr="00FA32B2">
        <w:rPr>
          <w:rFonts w:ascii="Arial" w:hAnsi="Arial" w:cs="Arial"/>
        </w:rPr>
        <w:t xml:space="preserve"> of Bucharest</w:t>
      </w:r>
    </w:p>
    <w:p w14:paraId="327C7BD1" w14:textId="7660A22E" w:rsidR="000B0806" w:rsidRPr="00FA32B2" w:rsidRDefault="000B0806" w:rsidP="000B0806">
      <w:pPr>
        <w:ind w:left="720"/>
        <w:rPr>
          <w:rFonts w:ascii="Arial" w:hAnsi="Arial" w:cs="Arial"/>
        </w:rPr>
      </w:pPr>
      <w:r w:rsidRPr="00FA32B2">
        <w:rPr>
          <w:rFonts w:ascii="Arial" w:hAnsi="Arial" w:cs="Arial"/>
        </w:rPr>
        <w:t xml:space="preserve">           </w:t>
      </w:r>
      <w:r w:rsidR="00B76160" w:rsidRPr="00FA32B2">
        <w:rPr>
          <w:rFonts w:ascii="Arial" w:hAnsi="Arial" w:cs="Arial"/>
        </w:rPr>
        <w:t xml:space="preserve">Maria Cristina </w:t>
      </w:r>
      <w:proofErr w:type="spellStart"/>
      <w:r w:rsidR="00B76160" w:rsidRPr="00FA32B2">
        <w:rPr>
          <w:rFonts w:ascii="Arial" w:hAnsi="Arial" w:cs="Arial"/>
        </w:rPr>
        <w:t>Dijmarescu</w:t>
      </w:r>
      <w:proofErr w:type="spellEnd"/>
      <w:r w:rsidR="00B76160" w:rsidRPr="00FA32B2">
        <w:rPr>
          <w:rFonts w:ascii="Arial" w:hAnsi="Arial" w:cs="Arial"/>
        </w:rPr>
        <w:t>, Irina Severin</w:t>
      </w:r>
    </w:p>
    <w:p w14:paraId="743AAD3A" w14:textId="13929068" w:rsidR="00B76160" w:rsidRPr="00FA32B2" w:rsidRDefault="00B76160" w:rsidP="000B0806">
      <w:pPr>
        <w:ind w:left="720"/>
        <w:rPr>
          <w:rFonts w:ascii="Arial" w:hAnsi="Arial" w:cs="Arial"/>
        </w:rPr>
      </w:pPr>
      <w:r w:rsidRPr="00FA32B2">
        <w:rPr>
          <w:rFonts w:ascii="Arial" w:hAnsi="Arial" w:cs="Arial"/>
        </w:rPr>
        <w:t xml:space="preserve">       </w:t>
      </w:r>
      <w:r w:rsidR="00184107" w:rsidRPr="00184107">
        <w:rPr>
          <w:rFonts w:ascii="Arial" w:hAnsi="Arial" w:cs="Arial"/>
        </w:rPr>
        <w:t>Universidad San Jorge</w:t>
      </w:r>
    </w:p>
    <w:p w14:paraId="724BF759" w14:textId="527B40BB" w:rsidR="00B76160" w:rsidRPr="00FA32B2" w:rsidRDefault="00217AF3" w:rsidP="000B0806">
      <w:pPr>
        <w:ind w:left="720"/>
        <w:rPr>
          <w:rFonts w:ascii="Arial" w:hAnsi="Arial" w:cs="Arial"/>
        </w:rPr>
      </w:pPr>
      <w:r w:rsidRPr="00FA32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8B2432" wp14:editId="08C396C2">
                <wp:simplePos x="0" y="0"/>
                <wp:positionH relativeFrom="column">
                  <wp:posOffset>0</wp:posOffset>
                </wp:positionH>
                <wp:positionV relativeFrom="paragraph">
                  <wp:posOffset>210820</wp:posOffset>
                </wp:positionV>
                <wp:extent cx="594360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6997C6" id="Straight Connector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6pt" to="468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" strokecolor="#aeaaaa [2414]" strokeweight=".5pt">
                <v:stroke joinstyle="miter"/>
              </v:line>
            </w:pict>
          </mc:Fallback>
        </mc:AlternateContent>
      </w:r>
      <w:r w:rsidR="00B76160" w:rsidRPr="00FA32B2">
        <w:rPr>
          <w:rFonts w:ascii="Arial" w:hAnsi="Arial" w:cs="Arial"/>
        </w:rPr>
        <w:t xml:space="preserve">           </w:t>
      </w:r>
      <w:proofErr w:type="spellStart"/>
      <w:r w:rsidR="00EA26FE" w:rsidRPr="00FA32B2">
        <w:rPr>
          <w:rFonts w:ascii="Arial" w:hAnsi="Arial" w:cs="Arial"/>
        </w:rPr>
        <w:t>África</w:t>
      </w:r>
      <w:proofErr w:type="spellEnd"/>
      <w:r w:rsidR="00EA26FE" w:rsidRPr="00FA32B2">
        <w:rPr>
          <w:rFonts w:ascii="Arial" w:hAnsi="Arial" w:cs="Arial"/>
        </w:rPr>
        <w:t xml:space="preserve"> Domingo, Ana </w:t>
      </w:r>
      <w:proofErr w:type="spellStart"/>
      <w:r w:rsidR="00EA26FE" w:rsidRPr="00FA32B2">
        <w:rPr>
          <w:rFonts w:ascii="Arial" w:hAnsi="Arial" w:cs="Arial"/>
        </w:rPr>
        <w:t>Marcén</w:t>
      </w:r>
      <w:proofErr w:type="spellEnd"/>
    </w:p>
    <w:p w14:paraId="5D6F1EDF" w14:textId="4329556B" w:rsidR="00217AF3" w:rsidRDefault="00FF461A" w:rsidP="00217AF3">
      <w:pPr>
        <w:rPr>
          <w:rFonts w:ascii="Arial" w:hAnsi="Arial" w:cs="Arial"/>
        </w:rPr>
      </w:pPr>
      <w:r w:rsidRPr="00FA32B2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0473AC" wp14:editId="419BE6E0">
                <wp:simplePos x="0" y="0"/>
                <wp:positionH relativeFrom="column">
                  <wp:posOffset>0</wp:posOffset>
                </wp:positionH>
                <wp:positionV relativeFrom="paragraph">
                  <wp:posOffset>263525</wp:posOffset>
                </wp:positionV>
                <wp:extent cx="594360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0BDBF3" id="Straight Connector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75pt" to="468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" strokecolor="#aeaaaa [2414]" strokeweight=".5pt">
                <v:stroke joinstyle="miter"/>
              </v:line>
            </w:pict>
          </mc:Fallback>
        </mc:AlternateContent>
      </w:r>
      <w:r w:rsidR="00217AF3" w:rsidRPr="00FA32B2">
        <w:rPr>
          <w:rFonts w:ascii="Arial" w:hAnsi="Arial" w:cs="Arial"/>
          <w:b/>
          <w:bCs/>
        </w:rPr>
        <w:t>Apologies:</w:t>
      </w:r>
      <w:r w:rsidRPr="00FA32B2">
        <w:t xml:space="preserve"> </w:t>
      </w:r>
      <w:r w:rsidRPr="00FA32B2">
        <w:rPr>
          <w:rFonts w:ascii="Arial" w:hAnsi="Arial" w:cs="Arial"/>
        </w:rPr>
        <w:t xml:space="preserve">Ayşe </w:t>
      </w:r>
      <w:proofErr w:type="spellStart"/>
      <w:r w:rsidRPr="00FA32B2">
        <w:rPr>
          <w:rFonts w:ascii="Arial" w:hAnsi="Arial" w:cs="Arial"/>
        </w:rPr>
        <w:t>Hümeyra</w:t>
      </w:r>
      <w:proofErr w:type="spellEnd"/>
      <w:r w:rsidRPr="00FA32B2">
        <w:rPr>
          <w:rFonts w:ascii="Arial" w:hAnsi="Arial" w:cs="Arial"/>
        </w:rPr>
        <w:t xml:space="preserve"> Bilge</w:t>
      </w:r>
    </w:p>
    <w:p w14:paraId="23BED3F9" w14:textId="347F3A4E" w:rsidR="00BA5A6D" w:rsidRDefault="00BA5A6D" w:rsidP="00217AF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6803"/>
      </w:tblGrid>
      <w:tr w:rsidR="004A6B59" w14:paraId="0F5E3392" w14:textId="77777777" w:rsidTr="00097A4A">
        <w:tc>
          <w:tcPr>
            <w:tcW w:w="562" w:type="dxa"/>
            <w:shd w:val="clear" w:color="auto" w:fill="BFBFBF" w:themeFill="background1" w:themeFillShade="BF"/>
          </w:tcPr>
          <w:p w14:paraId="06463D2F" w14:textId="77777777" w:rsidR="004A6B59" w:rsidRDefault="004A6B59" w:rsidP="00217AF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4FA5EBAC" w14:textId="396B75B0" w:rsidR="004A6B59" w:rsidRPr="00097A4A" w:rsidRDefault="004A6B59" w:rsidP="00217AF3">
            <w:pPr>
              <w:rPr>
                <w:rFonts w:ascii="Arial" w:hAnsi="Arial" w:cs="Arial"/>
                <w:b/>
                <w:bCs/>
              </w:rPr>
            </w:pPr>
            <w:r w:rsidRPr="00097A4A">
              <w:rPr>
                <w:rFonts w:ascii="Arial" w:hAnsi="Arial" w:cs="Arial"/>
                <w:b/>
                <w:bCs/>
              </w:rPr>
              <w:t>Agenda Item</w:t>
            </w:r>
          </w:p>
        </w:tc>
        <w:tc>
          <w:tcPr>
            <w:tcW w:w="6803" w:type="dxa"/>
            <w:shd w:val="clear" w:color="auto" w:fill="BFBFBF" w:themeFill="background1" w:themeFillShade="BF"/>
          </w:tcPr>
          <w:p w14:paraId="2B4EF6C8" w14:textId="41C1444E" w:rsidR="004A6B59" w:rsidRPr="00097A4A" w:rsidRDefault="00097A4A" w:rsidP="00217AF3">
            <w:pPr>
              <w:rPr>
                <w:rFonts w:ascii="Arial" w:hAnsi="Arial" w:cs="Arial"/>
                <w:b/>
                <w:bCs/>
              </w:rPr>
            </w:pPr>
            <w:r w:rsidRPr="00097A4A">
              <w:rPr>
                <w:rFonts w:ascii="Arial" w:hAnsi="Arial" w:cs="Arial"/>
                <w:b/>
                <w:bCs/>
              </w:rPr>
              <w:t>Action</w:t>
            </w:r>
          </w:p>
        </w:tc>
      </w:tr>
      <w:tr w:rsidR="004A6B59" w14:paraId="58DF7D82" w14:textId="77777777" w:rsidTr="004A6B59">
        <w:tc>
          <w:tcPr>
            <w:tcW w:w="562" w:type="dxa"/>
          </w:tcPr>
          <w:p w14:paraId="2BED2482" w14:textId="0FA580AE" w:rsidR="004A6B59" w:rsidRDefault="00097A4A" w:rsidP="00217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1985" w:type="dxa"/>
          </w:tcPr>
          <w:p w14:paraId="439E591B" w14:textId="3C393800" w:rsidR="004A6B59" w:rsidRDefault="00E25FC3" w:rsidP="00217AF3">
            <w:pPr>
              <w:rPr>
                <w:rFonts w:ascii="Arial" w:hAnsi="Arial" w:cs="Arial"/>
              </w:rPr>
            </w:pPr>
            <w:r w:rsidRPr="00E25FC3">
              <w:rPr>
                <w:rFonts w:ascii="Arial" w:hAnsi="Arial" w:cs="Arial"/>
              </w:rPr>
              <w:t>PROGRESS</w:t>
            </w:r>
            <w:r>
              <w:rPr>
                <w:rFonts w:ascii="Arial" w:hAnsi="Arial" w:cs="Arial"/>
              </w:rPr>
              <w:t xml:space="preserve"> </w:t>
            </w:r>
            <w:r w:rsidRPr="00E25FC3">
              <w:rPr>
                <w:rFonts w:ascii="Arial" w:hAnsi="Arial" w:cs="Arial"/>
              </w:rPr>
              <w:t>REVIEW</w:t>
            </w:r>
          </w:p>
        </w:tc>
        <w:tc>
          <w:tcPr>
            <w:tcW w:w="6803" w:type="dxa"/>
          </w:tcPr>
          <w:p w14:paraId="2CCD3E65" w14:textId="4909E86E" w:rsidR="004A6B59" w:rsidRDefault="00A72F88" w:rsidP="00217AF3">
            <w:pPr>
              <w:rPr>
                <w:rFonts w:ascii="Arial" w:hAnsi="Arial" w:cs="Arial"/>
              </w:rPr>
            </w:pPr>
            <w:r w:rsidRPr="00A72F88">
              <w:rPr>
                <w:rFonts w:ascii="Arial" w:hAnsi="Arial" w:cs="Arial"/>
              </w:rPr>
              <w:t xml:space="preserve">It was discussed about the 24 agreed courses and their </w:t>
            </w:r>
            <w:r w:rsidR="008A2776">
              <w:rPr>
                <w:rFonts w:ascii="Arial" w:hAnsi="Arial" w:cs="Arial"/>
              </w:rPr>
              <w:t>material</w:t>
            </w:r>
            <w:r w:rsidRPr="00A72F88">
              <w:rPr>
                <w:rFonts w:ascii="Arial" w:hAnsi="Arial" w:cs="Arial"/>
              </w:rPr>
              <w:t xml:space="preserve">. It was decided to complete the </w:t>
            </w:r>
            <w:r w:rsidR="008A2776">
              <w:rPr>
                <w:rFonts w:ascii="Arial" w:hAnsi="Arial" w:cs="Arial"/>
              </w:rPr>
              <w:t>missing contents</w:t>
            </w:r>
            <w:r w:rsidRPr="00A72F88">
              <w:rPr>
                <w:rFonts w:ascii="Arial" w:hAnsi="Arial" w:cs="Arial"/>
              </w:rPr>
              <w:t xml:space="preserve"> together with the</w:t>
            </w:r>
            <w:r w:rsidR="008A2776">
              <w:rPr>
                <w:rFonts w:ascii="Arial" w:hAnsi="Arial" w:cs="Arial"/>
              </w:rPr>
              <w:t xml:space="preserve"> related lecturers </w:t>
            </w:r>
            <w:r w:rsidRPr="00A72F88">
              <w:rPr>
                <w:rFonts w:ascii="Arial" w:hAnsi="Arial" w:cs="Arial"/>
              </w:rPr>
              <w:t>during the transfer process of the website</w:t>
            </w:r>
            <w:r w:rsidR="000A0DCA">
              <w:rPr>
                <w:rFonts w:ascii="Arial" w:hAnsi="Arial" w:cs="Arial"/>
              </w:rPr>
              <w:t xml:space="preserve"> platform</w:t>
            </w:r>
            <w:r w:rsidRPr="00A72F88">
              <w:rPr>
                <w:rFonts w:ascii="Arial" w:hAnsi="Arial" w:cs="Arial"/>
              </w:rPr>
              <w:t>.</w:t>
            </w:r>
          </w:p>
        </w:tc>
      </w:tr>
      <w:tr w:rsidR="004A6B59" w14:paraId="353A3A02" w14:textId="77777777" w:rsidTr="004A6B59">
        <w:tc>
          <w:tcPr>
            <w:tcW w:w="562" w:type="dxa"/>
          </w:tcPr>
          <w:p w14:paraId="10DED5BF" w14:textId="1B97AD87" w:rsidR="004A6B59" w:rsidRDefault="000A0DCA" w:rsidP="00217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985" w:type="dxa"/>
          </w:tcPr>
          <w:p w14:paraId="4FBABAFB" w14:textId="7D6FFEDD" w:rsidR="004A6B59" w:rsidRDefault="000A0DCA" w:rsidP="00217AF3">
            <w:pPr>
              <w:rPr>
                <w:rFonts w:ascii="Arial" w:hAnsi="Arial" w:cs="Arial"/>
              </w:rPr>
            </w:pPr>
            <w:r w:rsidRPr="000A0DCA">
              <w:rPr>
                <w:rFonts w:ascii="Arial" w:hAnsi="Arial" w:cs="Arial"/>
              </w:rPr>
              <w:t>INTELLECTUAL OUTPUTS</w:t>
            </w:r>
          </w:p>
        </w:tc>
        <w:tc>
          <w:tcPr>
            <w:tcW w:w="6803" w:type="dxa"/>
          </w:tcPr>
          <w:p w14:paraId="49A40AAC" w14:textId="64E033C3" w:rsidR="004A6B59" w:rsidRDefault="009264FD" w:rsidP="00217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Kadir Has </w:t>
            </w:r>
            <w:r w:rsidR="005E6CE1" w:rsidRPr="005E6CE1">
              <w:rPr>
                <w:rFonts w:ascii="Arial" w:hAnsi="Arial" w:cs="Arial"/>
              </w:rPr>
              <w:t xml:space="preserve">gave information about the designed </w:t>
            </w:r>
            <w:proofErr w:type="gramStart"/>
            <w:r w:rsidR="005E6CE1" w:rsidRPr="005E6CE1">
              <w:rPr>
                <w:rFonts w:ascii="Arial" w:hAnsi="Arial" w:cs="Arial"/>
              </w:rPr>
              <w:t>website</w:t>
            </w:r>
            <w:r w:rsidR="00F972F6">
              <w:rPr>
                <w:rFonts w:ascii="Arial" w:hAnsi="Arial" w:cs="Arial"/>
              </w:rPr>
              <w:t>(</w:t>
            </w:r>
            <w:proofErr w:type="gramEnd"/>
            <w:r w:rsidR="00F972F6">
              <w:rPr>
                <w:rFonts w:ascii="Arial" w:hAnsi="Arial" w:cs="Arial"/>
              </w:rPr>
              <w:t>Blended learning platform)</w:t>
            </w:r>
            <w:r w:rsidR="005E6CE1" w:rsidRPr="005E6CE1">
              <w:rPr>
                <w:rFonts w:ascii="Arial" w:hAnsi="Arial" w:cs="Arial"/>
              </w:rPr>
              <w:t xml:space="preserve"> template</w:t>
            </w:r>
            <w:r w:rsidR="005E6CE1">
              <w:rPr>
                <w:rFonts w:ascii="Arial" w:hAnsi="Arial" w:cs="Arial"/>
              </w:rPr>
              <w:t xml:space="preserve"> and process</w:t>
            </w:r>
            <w:r w:rsidR="00F972F6">
              <w:rPr>
                <w:rFonts w:ascii="Arial" w:hAnsi="Arial" w:cs="Arial"/>
              </w:rPr>
              <w:t xml:space="preserve"> </w:t>
            </w:r>
            <w:r w:rsidR="00F972F6" w:rsidRPr="00F972F6">
              <w:rPr>
                <w:rFonts w:ascii="Arial" w:hAnsi="Arial" w:cs="Arial"/>
              </w:rPr>
              <w:t>to be continued</w:t>
            </w:r>
            <w:r w:rsidR="00DD6C36">
              <w:rPr>
                <w:rFonts w:ascii="Arial" w:hAnsi="Arial" w:cs="Arial"/>
              </w:rPr>
              <w:t xml:space="preserve">: </w:t>
            </w:r>
            <w:r w:rsidR="00E07C7F" w:rsidRPr="00E07C7F">
              <w:rPr>
                <w:rFonts w:ascii="Arial" w:hAnsi="Arial" w:cs="Arial"/>
              </w:rPr>
              <w:t xml:space="preserve">Tables will be created by dividing each </w:t>
            </w:r>
            <w:r w:rsidR="00E07C7F">
              <w:rPr>
                <w:rFonts w:ascii="Arial" w:hAnsi="Arial" w:cs="Arial"/>
              </w:rPr>
              <w:t>lecture</w:t>
            </w:r>
            <w:r w:rsidR="00E07C7F" w:rsidRPr="00E07C7F">
              <w:rPr>
                <w:rFonts w:ascii="Arial" w:hAnsi="Arial" w:cs="Arial"/>
              </w:rPr>
              <w:t xml:space="preserve"> according to its main and sub-titles </w:t>
            </w:r>
            <w:r w:rsidR="00DD6C36" w:rsidRPr="00DD6C36">
              <w:rPr>
                <w:rFonts w:ascii="Arial" w:hAnsi="Arial" w:cs="Arial"/>
              </w:rPr>
              <w:t xml:space="preserve">and the course contents on the website will be gathered under these </w:t>
            </w:r>
            <w:r w:rsidR="00C76470" w:rsidRPr="00C76470">
              <w:rPr>
                <w:rFonts w:ascii="Arial" w:hAnsi="Arial" w:cs="Arial"/>
              </w:rPr>
              <w:t xml:space="preserve">divided </w:t>
            </w:r>
            <w:r w:rsidR="00C76470">
              <w:rPr>
                <w:rFonts w:ascii="Arial" w:hAnsi="Arial" w:cs="Arial"/>
              </w:rPr>
              <w:t>topic</w:t>
            </w:r>
            <w:r w:rsidR="00C76470" w:rsidRPr="00C76470">
              <w:rPr>
                <w:rFonts w:ascii="Arial" w:hAnsi="Arial" w:cs="Arial"/>
              </w:rPr>
              <w:t>s</w:t>
            </w:r>
            <w:r w:rsidR="00DD6C36" w:rsidRPr="00DD6C36">
              <w:rPr>
                <w:rFonts w:ascii="Arial" w:hAnsi="Arial" w:cs="Arial"/>
              </w:rPr>
              <w:t>.</w:t>
            </w:r>
          </w:p>
        </w:tc>
      </w:tr>
      <w:tr w:rsidR="004A6B59" w14:paraId="61B67793" w14:textId="77777777" w:rsidTr="004A6B59">
        <w:tc>
          <w:tcPr>
            <w:tcW w:w="562" w:type="dxa"/>
          </w:tcPr>
          <w:p w14:paraId="15D02A2F" w14:textId="6ED556AA" w:rsidR="004A6B59" w:rsidRDefault="00543768" w:rsidP="00217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985" w:type="dxa"/>
          </w:tcPr>
          <w:p w14:paraId="6DEEFD2D" w14:textId="3505377A" w:rsidR="004A6B59" w:rsidRDefault="00543768" w:rsidP="00217AF3">
            <w:pPr>
              <w:rPr>
                <w:rFonts w:ascii="Arial" w:hAnsi="Arial" w:cs="Arial"/>
              </w:rPr>
            </w:pPr>
            <w:r w:rsidRPr="00543768">
              <w:rPr>
                <w:rFonts w:ascii="Arial" w:hAnsi="Arial" w:cs="Arial"/>
              </w:rPr>
              <w:t xml:space="preserve">PLANNING OF EVENTS  </w:t>
            </w:r>
          </w:p>
        </w:tc>
        <w:tc>
          <w:tcPr>
            <w:tcW w:w="6803" w:type="dxa"/>
          </w:tcPr>
          <w:p w14:paraId="7E163363" w14:textId="562742FA" w:rsidR="001C313A" w:rsidRDefault="00A1645D" w:rsidP="00217AF3">
            <w:pPr>
              <w:rPr>
                <w:rFonts w:ascii="Arial" w:hAnsi="Arial" w:cs="Arial"/>
              </w:rPr>
            </w:pPr>
            <w:r w:rsidRPr="00A1645D">
              <w:rPr>
                <w:rFonts w:ascii="Arial" w:hAnsi="Arial" w:cs="Arial"/>
              </w:rPr>
              <w:t>We agree</w:t>
            </w:r>
            <w:r w:rsidR="00962A0F">
              <w:rPr>
                <w:rFonts w:ascii="Arial" w:hAnsi="Arial" w:cs="Arial"/>
              </w:rPr>
              <w:t>d</w:t>
            </w:r>
            <w:r w:rsidRPr="00A1645D">
              <w:rPr>
                <w:rFonts w:ascii="Arial" w:hAnsi="Arial" w:cs="Arial"/>
              </w:rPr>
              <w:t xml:space="preserve"> to </w:t>
            </w:r>
            <w:r w:rsidR="00037D94" w:rsidRPr="00037D94">
              <w:rPr>
                <w:rFonts w:ascii="Arial" w:hAnsi="Arial" w:cs="Arial"/>
              </w:rPr>
              <w:t>organize summer courses that will continue for 10 days</w:t>
            </w:r>
            <w:r w:rsidR="00037D94">
              <w:rPr>
                <w:rFonts w:ascii="Arial" w:hAnsi="Arial" w:cs="Arial"/>
              </w:rPr>
              <w:t xml:space="preserve"> </w:t>
            </w:r>
            <w:r w:rsidRPr="00A1645D">
              <w:rPr>
                <w:rFonts w:ascii="Arial" w:hAnsi="Arial" w:cs="Arial"/>
              </w:rPr>
              <w:t>with different topics</w:t>
            </w:r>
            <w:r w:rsidR="0006736C">
              <w:rPr>
                <w:rFonts w:ascii="Arial" w:hAnsi="Arial" w:cs="Arial"/>
              </w:rPr>
              <w:t xml:space="preserve"> as </w:t>
            </w:r>
            <w:r w:rsidR="0006736C" w:rsidRPr="0006736C">
              <w:rPr>
                <w:rFonts w:ascii="Arial" w:hAnsi="Arial" w:cs="Arial"/>
              </w:rPr>
              <w:t>National Agency</w:t>
            </w:r>
            <w:r w:rsidR="0006736C">
              <w:rPr>
                <w:rFonts w:ascii="Arial" w:hAnsi="Arial" w:cs="Arial"/>
              </w:rPr>
              <w:t xml:space="preserve"> a</w:t>
            </w:r>
            <w:r w:rsidR="00402323">
              <w:rPr>
                <w:rFonts w:ascii="Arial" w:hAnsi="Arial" w:cs="Arial"/>
              </w:rPr>
              <w:t>pproved</w:t>
            </w:r>
            <w:r w:rsidRPr="00A1645D">
              <w:rPr>
                <w:rFonts w:ascii="Arial" w:hAnsi="Arial" w:cs="Arial"/>
              </w:rPr>
              <w:t xml:space="preserve">. We </w:t>
            </w:r>
            <w:r w:rsidR="00037D94">
              <w:rPr>
                <w:rFonts w:ascii="Arial" w:hAnsi="Arial" w:cs="Arial"/>
              </w:rPr>
              <w:t>re-arrange</w:t>
            </w:r>
            <w:r w:rsidR="00962A0F">
              <w:rPr>
                <w:rFonts w:ascii="Arial" w:hAnsi="Arial" w:cs="Arial"/>
              </w:rPr>
              <w:t>d</w:t>
            </w:r>
            <w:r w:rsidRPr="00A1645D">
              <w:rPr>
                <w:rFonts w:ascii="Arial" w:hAnsi="Arial" w:cs="Arial"/>
              </w:rPr>
              <w:t xml:space="preserve"> the dates of the summer courses (attached to the end of this document). </w:t>
            </w:r>
            <w:r w:rsidR="009D731A" w:rsidRPr="009D731A">
              <w:rPr>
                <w:rFonts w:ascii="Arial" w:hAnsi="Arial" w:cs="Arial"/>
              </w:rPr>
              <w:t>The summer course program, content, dissemination tools and draft summer course certificates were prepared and decided to be published in universities and shared with partners until the end of June.</w:t>
            </w:r>
          </w:p>
          <w:p w14:paraId="148B8B28" w14:textId="77777777" w:rsidR="001C313A" w:rsidRDefault="00C92490" w:rsidP="00217AF3">
            <w:pPr>
              <w:rPr>
                <w:rFonts w:ascii="Arial" w:hAnsi="Arial" w:cs="Arial"/>
              </w:rPr>
            </w:pPr>
            <w:r w:rsidRPr="00C92490">
              <w:rPr>
                <w:rFonts w:ascii="Arial" w:hAnsi="Arial" w:cs="Arial"/>
              </w:rPr>
              <w:lastRenderedPageBreak/>
              <w:t>The summer course budgets were discussed and Kadir Has e-mailed the budget details to the partners after the meeting.</w:t>
            </w:r>
          </w:p>
          <w:p w14:paraId="656D694F" w14:textId="77777777" w:rsidR="003B1BAA" w:rsidRDefault="003B1BAA" w:rsidP="00217AF3">
            <w:pPr>
              <w:rPr>
                <w:rFonts w:ascii="Arial" w:hAnsi="Arial" w:cs="Arial"/>
              </w:rPr>
            </w:pPr>
          </w:p>
          <w:p w14:paraId="13551A83" w14:textId="3F7D6CC1" w:rsidR="009E1FE5" w:rsidRDefault="009E1FE5" w:rsidP="00217AF3">
            <w:pPr>
              <w:rPr>
                <w:rFonts w:ascii="Arial" w:hAnsi="Arial" w:cs="Arial"/>
              </w:rPr>
            </w:pPr>
            <w:r w:rsidRPr="009E1FE5">
              <w:rPr>
                <w:rFonts w:ascii="Arial" w:hAnsi="Arial" w:cs="Arial"/>
              </w:rPr>
              <w:t>Ideas on both face-to-face and online follow-up of summer courses</w:t>
            </w:r>
            <w:r>
              <w:rPr>
                <w:rFonts w:ascii="Arial" w:hAnsi="Arial" w:cs="Arial"/>
              </w:rPr>
              <w:t xml:space="preserve"> (Hyb</w:t>
            </w:r>
            <w:r w:rsidR="00316501">
              <w:rPr>
                <w:rFonts w:ascii="Arial" w:hAnsi="Arial" w:cs="Arial"/>
              </w:rPr>
              <w:t>rid)</w:t>
            </w:r>
            <w:r w:rsidRPr="009E1FE5">
              <w:rPr>
                <w:rFonts w:ascii="Arial" w:hAnsi="Arial" w:cs="Arial"/>
              </w:rPr>
              <w:t xml:space="preserve"> were discussed </w:t>
            </w:r>
            <w:proofErr w:type="gramStart"/>
            <w:r w:rsidRPr="009E1FE5">
              <w:rPr>
                <w:rFonts w:ascii="Arial" w:hAnsi="Arial" w:cs="Arial"/>
              </w:rPr>
              <w:t>in order to</w:t>
            </w:r>
            <w:proofErr w:type="gramEnd"/>
            <w:r w:rsidRPr="009E1FE5">
              <w:rPr>
                <w:rFonts w:ascii="Arial" w:hAnsi="Arial" w:cs="Arial"/>
              </w:rPr>
              <w:t xml:space="preserve"> be submitted to the National Agency for approval</w:t>
            </w:r>
            <w:r w:rsidR="008E4BBB">
              <w:rPr>
                <w:rFonts w:ascii="Arial" w:hAnsi="Arial" w:cs="Arial"/>
              </w:rPr>
              <w:t>.</w:t>
            </w:r>
          </w:p>
          <w:p w14:paraId="49C210A3" w14:textId="77777777" w:rsidR="008E4BBB" w:rsidRDefault="008E4BBB" w:rsidP="00217AF3">
            <w:pPr>
              <w:rPr>
                <w:rFonts w:ascii="Arial" w:hAnsi="Arial" w:cs="Arial"/>
              </w:rPr>
            </w:pPr>
          </w:p>
          <w:p w14:paraId="51BD0DED" w14:textId="1EF18BD5" w:rsidR="008E4BBB" w:rsidRDefault="008E4BBB" w:rsidP="00217AF3">
            <w:pPr>
              <w:rPr>
                <w:rFonts w:ascii="Arial" w:hAnsi="Arial" w:cs="Arial"/>
              </w:rPr>
            </w:pPr>
            <w:r w:rsidRPr="008E4BBB">
              <w:rPr>
                <w:rFonts w:ascii="Arial" w:hAnsi="Arial" w:cs="Arial"/>
              </w:rPr>
              <w:t>Kadir Has will remain available for consulting with their international agency about doubts regarding organization and budgeting from the rest of the partners.</w:t>
            </w:r>
          </w:p>
          <w:p w14:paraId="2CE52C87" w14:textId="77777777" w:rsidR="00150638" w:rsidRDefault="00150638" w:rsidP="00217AF3">
            <w:pPr>
              <w:rPr>
                <w:rFonts w:ascii="Arial" w:hAnsi="Arial" w:cs="Arial"/>
              </w:rPr>
            </w:pPr>
          </w:p>
          <w:p w14:paraId="047398B8" w14:textId="77E8CEFF" w:rsidR="00150638" w:rsidRDefault="00150638" w:rsidP="00217AF3">
            <w:pPr>
              <w:rPr>
                <w:rFonts w:ascii="Arial" w:hAnsi="Arial" w:cs="Arial"/>
              </w:rPr>
            </w:pPr>
            <w:r w:rsidRPr="00150638">
              <w:rPr>
                <w:rFonts w:ascii="Arial" w:hAnsi="Arial" w:cs="Arial"/>
              </w:rPr>
              <w:t xml:space="preserve">We also agree to run the meetings and multiplier events in parallel with the summer courses.  </w:t>
            </w:r>
          </w:p>
        </w:tc>
      </w:tr>
      <w:tr w:rsidR="004A6B59" w14:paraId="21D8B670" w14:textId="77777777" w:rsidTr="004A6B59">
        <w:tc>
          <w:tcPr>
            <w:tcW w:w="562" w:type="dxa"/>
          </w:tcPr>
          <w:p w14:paraId="30162D1A" w14:textId="27B42759" w:rsidR="004A6B59" w:rsidRDefault="00A57D7F" w:rsidP="00217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1985" w:type="dxa"/>
          </w:tcPr>
          <w:p w14:paraId="5DCD0B18" w14:textId="50AEB245" w:rsidR="004A6B59" w:rsidRDefault="00A57D7F" w:rsidP="00217AF3">
            <w:pPr>
              <w:rPr>
                <w:rFonts w:ascii="Arial" w:hAnsi="Arial" w:cs="Arial"/>
              </w:rPr>
            </w:pPr>
            <w:r w:rsidRPr="00A57D7F">
              <w:rPr>
                <w:rFonts w:ascii="Arial" w:hAnsi="Arial" w:cs="Arial"/>
              </w:rPr>
              <w:t>GROUP PICTURE</w:t>
            </w:r>
          </w:p>
        </w:tc>
        <w:tc>
          <w:tcPr>
            <w:tcW w:w="6803" w:type="dxa"/>
          </w:tcPr>
          <w:p w14:paraId="1E2F90F5" w14:textId="681D5347" w:rsidR="004A6B59" w:rsidRDefault="00A57D7F" w:rsidP="00217AF3">
            <w:pPr>
              <w:rPr>
                <w:rFonts w:ascii="Arial" w:hAnsi="Arial" w:cs="Arial"/>
              </w:rPr>
            </w:pPr>
            <w:r w:rsidRPr="00A57D7F">
              <w:rPr>
                <w:rFonts w:ascii="Arial" w:hAnsi="Arial" w:cs="Arial"/>
              </w:rPr>
              <w:t>Group pictures taken successfully. Attached to the end of this document.</w:t>
            </w:r>
          </w:p>
        </w:tc>
      </w:tr>
      <w:tr w:rsidR="004A6B59" w14:paraId="243E9C31" w14:textId="77777777" w:rsidTr="004A6B59">
        <w:tc>
          <w:tcPr>
            <w:tcW w:w="562" w:type="dxa"/>
          </w:tcPr>
          <w:p w14:paraId="11DB9958" w14:textId="6E75B22A" w:rsidR="004A6B59" w:rsidRDefault="00DD5037" w:rsidP="00217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985" w:type="dxa"/>
          </w:tcPr>
          <w:p w14:paraId="3096705A" w14:textId="022E25AC" w:rsidR="004A6B59" w:rsidRDefault="008A12B9" w:rsidP="00217AF3">
            <w:pPr>
              <w:rPr>
                <w:rFonts w:ascii="Arial" w:hAnsi="Arial" w:cs="Arial"/>
              </w:rPr>
            </w:pPr>
            <w:r w:rsidRPr="008A12B9">
              <w:rPr>
                <w:rFonts w:ascii="Arial" w:hAnsi="Arial" w:cs="Arial"/>
              </w:rPr>
              <w:t>SUMMARY OF AGREEMENTS AND BUDGET</w:t>
            </w:r>
            <w:r w:rsidR="0062580A">
              <w:rPr>
                <w:rFonts w:ascii="Arial" w:hAnsi="Arial" w:cs="Arial"/>
              </w:rPr>
              <w:t xml:space="preserve"> </w:t>
            </w:r>
            <w:r w:rsidR="0062580A" w:rsidRPr="0062580A">
              <w:rPr>
                <w:rFonts w:ascii="Arial" w:hAnsi="Arial" w:cs="Arial"/>
              </w:rPr>
              <w:t>CONSIDERATIO NS</w:t>
            </w:r>
          </w:p>
        </w:tc>
        <w:tc>
          <w:tcPr>
            <w:tcW w:w="6803" w:type="dxa"/>
          </w:tcPr>
          <w:p w14:paraId="0222A7FA" w14:textId="1CF94413" w:rsidR="004A6B59" w:rsidRDefault="0062580A" w:rsidP="00217AF3">
            <w:pPr>
              <w:rPr>
                <w:rFonts w:ascii="Arial" w:hAnsi="Arial" w:cs="Arial"/>
              </w:rPr>
            </w:pPr>
            <w:r w:rsidRPr="0062580A">
              <w:rPr>
                <w:rFonts w:ascii="Arial" w:hAnsi="Arial" w:cs="Arial"/>
              </w:rPr>
              <w:t xml:space="preserve">Review and confirmation of the agreements taken during the meeting. We agree that each university should be free to run the summer courses as it suits them </w:t>
            </w:r>
            <w:proofErr w:type="gramStart"/>
            <w:r w:rsidRPr="0062580A">
              <w:rPr>
                <w:rFonts w:ascii="Arial" w:hAnsi="Arial" w:cs="Arial"/>
              </w:rPr>
              <w:t>as long as</w:t>
            </w:r>
            <w:proofErr w:type="gramEnd"/>
            <w:r w:rsidRPr="0062580A">
              <w:rPr>
                <w:rFonts w:ascii="Arial" w:hAnsi="Arial" w:cs="Arial"/>
              </w:rPr>
              <w:t xml:space="preserve"> they include face-to-face activities.</w:t>
            </w:r>
          </w:p>
          <w:p w14:paraId="21B560AD" w14:textId="77777777" w:rsidR="00B24B5A" w:rsidRDefault="00B24B5A" w:rsidP="00217AF3">
            <w:pPr>
              <w:rPr>
                <w:rFonts w:ascii="Arial" w:hAnsi="Arial" w:cs="Arial"/>
              </w:rPr>
            </w:pPr>
          </w:p>
          <w:p w14:paraId="49FC570F" w14:textId="1A49D190" w:rsidR="0062580A" w:rsidRDefault="00B24B5A" w:rsidP="00217AF3">
            <w:pPr>
              <w:rPr>
                <w:rFonts w:ascii="Arial" w:hAnsi="Arial" w:cs="Arial"/>
              </w:rPr>
            </w:pPr>
            <w:r w:rsidRPr="00B24B5A">
              <w:rPr>
                <w:rFonts w:ascii="Arial" w:hAnsi="Arial" w:cs="Arial"/>
              </w:rPr>
              <w:t>Kadir Has sent the National Agency documents and contents sent within the scope of Covid rules about how the allocation will work if students connect online, by e-mail after the meeting.</w:t>
            </w:r>
          </w:p>
          <w:p w14:paraId="16610D0E" w14:textId="0692D4DA" w:rsidR="0062580A" w:rsidRDefault="0062580A" w:rsidP="00217AF3">
            <w:pPr>
              <w:rPr>
                <w:rFonts w:ascii="Arial" w:hAnsi="Arial" w:cs="Arial"/>
              </w:rPr>
            </w:pPr>
          </w:p>
        </w:tc>
      </w:tr>
      <w:tr w:rsidR="004A6B59" w14:paraId="2ADA5AB3" w14:textId="77777777" w:rsidTr="004A6B59">
        <w:tc>
          <w:tcPr>
            <w:tcW w:w="562" w:type="dxa"/>
          </w:tcPr>
          <w:p w14:paraId="10FACFEE" w14:textId="614FD1DE" w:rsidR="004A6B59" w:rsidRDefault="005B0FC0" w:rsidP="00217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985" w:type="dxa"/>
          </w:tcPr>
          <w:p w14:paraId="0107A5EC" w14:textId="41B1D2D4" w:rsidR="004A6B59" w:rsidRDefault="000C30F4" w:rsidP="00217AF3">
            <w:pPr>
              <w:rPr>
                <w:rFonts w:ascii="Arial" w:hAnsi="Arial" w:cs="Arial"/>
              </w:rPr>
            </w:pPr>
            <w:r w:rsidRPr="000C30F4">
              <w:rPr>
                <w:rFonts w:ascii="Arial" w:hAnsi="Arial" w:cs="Arial"/>
              </w:rPr>
              <w:t>QUESTIONS AND COMMENTS</w:t>
            </w:r>
          </w:p>
        </w:tc>
        <w:tc>
          <w:tcPr>
            <w:tcW w:w="6803" w:type="dxa"/>
          </w:tcPr>
          <w:p w14:paraId="1D74F4A7" w14:textId="4BFDC68D" w:rsidR="004A6B59" w:rsidRDefault="000C30F4" w:rsidP="00217AF3">
            <w:pPr>
              <w:rPr>
                <w:rFonts w:ascii="Arial" w:hAnsi="Arial" w:cs="Arial"/>
              </w:rPr>
            </w:pPr>
            <w:r w:rsidRPr="000C30F4">
              <w:rPr>
                <w:rFonts w:ascii="Arial" w:hAnsi="Arial" w:cs="Arial"/>
              </w:rPr>
              <w:t>None.</w:t>
            </w:r>
          </w:p>
        </w:tc>
      </w:tr>
    </w:tbl>
    <w:p w14:paraId="0FEC9F1A" w14:textId="7726BCAD" w:rsidR="000C30F4" w:rsidRDefault="000C30F4" w:rsidP="00217AF3">
      <w:pPr>
        <w:rPr>
          <w:rFonts w:ascii="Arial" w:hAnsi="Arial" w:cs="Arial"/>
        </w:rPr>
      </w:pPr>
    </w:p>
    <w:p w14:paraId="2421365B" w14:textId="292EFE20" w:rsidR="00BB0ABD" w:rsidRDefault="00BB0ABD" w:rsidP="00217AF3">
      <w:pPr>
        <w:rPr>
          <w:rFonts w:ascii="Arial" w:hAnsi="Arial" w:cs="Arial"/>
        </w:rPr>
      </w:pPr>
    </w:p>
    <w:p w14:paraId="0AD7ECE4" w14:textId="77777777" w:rsidR="00BB0ABD" w:rsidRDefault="00BB0ABD" w:rsidP="00217AF3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37"/>
        <w:tblW w:w="0" w:type="auto"/>
        <w:tblLook w:val="04A0" w:firstRow="1" w:lastRow="0" w:firstColumn="1" w:lastColumn="0" w:noHBand="0" w:noVBand="1"/>
      </w:tblPr>
      <w:tblGrid>
        <w:gridCol w:w="2122"/>
        <w:gridCol w:w="4111"/>
        <w:gridCol w:w="3117"/>
      </w:tblGrid>
      <w:tr w:rsidR="00BB0ABD" w14:paraId="3CAA0BC1" w14:textId="77777777" w:rsidTr="00BB0ABD">
        <w:trPr>
          <w:gridAfter w:val="2"/>
          <w:wAfter w:w="7228" w:type="dxa"/>
          <w:trHeight w:val="454"/>
        </w:trPr>
        <w:tc>
          <w:tcPr>
            <w:tcW w:w="2122" w:type="dxa"/>
            <w:shd w:val="clear" w:color="auto" w:fill="AEAAAA" w:themeFill="background2" w:themeFillShade="BF"/>
          </w:tcPr>
          <w:p w14:paraId="016FE4D2" w14:textId="77777777" w:rsidR="00BB0ABD" w:rsidRPr="00C34407" w:rsidRDefault="00BB0ABD" w:rsidP="00BB0ABD">
            <w:pPr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C34407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Next Meetings</w:t>
            </w:r>
          </w:p>
        </w:tc>
      </w:tr>
      <w:tr w:rsidR="00BB0ABD" w14:paraId="5421DE06" w14:textId="77777777" w:rsidTr="00BB0ABD">
        <w:trPr>
          <w:trHeight w:val="444"/>
        </w:trPr>
        <w:tc>
          <w:tcPr>
            <w:tcW w:w="2122" w:type="dxa"/>
            <w:shd w:val="clear" w:color="auto" w:fill="D9D9D9" w:themeFill="background1" w:themeFillShade="D9"/>
          </w:tcPr>
          <w:p w14:paraId="6291BF2F" w14:textId="77777777" w:rsidR="00BB0ABD" w:rsidRPr="000F797C" w:rsidRDefault="00BB0ABD" w:rsidP="00BB0ABD">
            <w:pPr>
              <w:rPr>
                <w:rFonts w:ascii="Arial" w:hAnsi="Arial" w:cs="Arial"/>
                <w:b/>
                <w:bCs/>
              </w:rPr>
            </w:pPr>
            <w:r w:rsidRPr="000F797C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0C604BBD" w14:textId="77777777" w:rsidR="00BB0ABD" w:rsidRPr="000F797C" w:rsidRDefault="00BB0ABD" w:rsidP="00BB0ABD">
            <w:pPr>
              <w:rPr>
                <w:rFonts w:ascii="Arial" w:hAnsi="Arial" w:cs="Arial"/>
                <w:b/>
                <w:bCs/>
              </w:rPr>
            </w:pPr>
            <w:r w:rsidRPr="000F797C"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65464715" w14:textId="77777777" w:rsidR="00BB0ABD" w:rsidRPr="000F797C" w:rsidRDefault="00BB0ABD" w:rsidP="00BB0ABD">
            <w:pPr>
              <w:rPr>
                <w:rFonts w:ascii="Arial" w:hAnsi="Arial" w:cs="Arial"/>
                <w:b/>
                <w:bCs/>
              </w:rPr>
            </w:pPr>
            <w:r w:rsidRPr="000F797C">
              <w:rPr>
                <w:rFonts w:ascii="Arial" w:hAnsi="Arial" w:cs="Arial"/>
                <w:b/>
                <w:bCs/>
              </w:rPr>
              <w:t>Purpose</w:t>
            </w:r>
          </w:p>
        </w:tc>
      </w:tr>
      <w:tr w:rsidR="00BB0ABD" w14:paraId="755C75F9" w14:textId="77777777" w:rsidTr="00BB0ABD">
        <w:trPr>
          <w:trHeight w:val="554"/>
        </w:trPr>
        <w:tc>
          <w:tcPr>
            <w:tcW w:w="2122" w:type="dxa"/>
          </w:tcPr>
          <w:p w14:paraId="324F6D83" w14:textId="77777777" w:rsidR="00BB0ABD" w:rsidRDefault="00BB0ABD" w:rsidP="00BB0A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July 2022</w:t>
            </w:r>
          </w:p>
        </w:tc>
        <w:tc>
          <w:tcPr>
            <w:tcW w:w="4111" w:type="dxa"/>
          </w:tcPr>
          <w:p w14:paraId="2C29128F" w14:textId="77777777" w:rsidR="00BB0ABD" w:rsidRDefault="00BB0ABD" w:rsidP="00BB0A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Romania</w:t>
            </w:r>
          </w:p>
        </w:tc>
        <w:tc>
          <w:tcPr>
            <w:tcW w:w="3117" w:type="dxa"/>
          </w:tcPr>
          <w:p w14:paraId="3EB9B4DE" w14:textId="77777777" w:rsidR="00BB0ABD" w:rsidRDefault="00BB0ABD" w:rsidP="00BB0A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TPM4</w:t>
            </w:r>
          </w:p>
        </w:tc>
      </w:tr>
    </w:tbl>
    <w:p w14:paraId="6A95B979" w14:textId="77777777" w:rsidR="000C30F4" w:rsidRDefault="000C30F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572FE00" w14:textId="4504C1D7" w:rsidR="00AB0D32" w:rsidRDefault="00AB0D32" w:rsidP="00217AF3">
      <w:pPr>
        <w:rPr>
          <w:noProof/>
        </w:rPr>
      </w:pPr>
    </w:p>
    <w:p w14:paraId="628D2B32" w14:textId="77777777" w:rsidR="00AB0D32" w:rsidRDefault="00AB0D32" w:rsidP="00217AF3">
      <w:pPr>
        <w:rPr>
          <w:noProof/>
        </w:rPr>
      </w:pPr>
    </w:p>
    <w:p w14:paraId="25CC0D8E" w14:textId="5CBF120D" w:rsidR="00AB0D32" w:rsidRDefault="00AB0D32" w:rsidP="00217AF3">
      <w:pPr>
        <w:rPr>
          <w:b/>
          <w:bCs/>
          <w:noProof/>
        </w:rPr>
      </w:pPr>
      <w:r w:rsidRPr="00AB0D32">
        <w:rPr>
          <w:b/>
          <w:bCs/>
          <w:noProof/>
        </w:rPr>
        <w:t>Annex I: planning for the meetings, multiplier events, and summer courses</w:t>
      </w:r>
    </w:p>
    <w:p w14:paraId="2924645A" w14:textId="77777777" w:rsidR="00AB0D32" w:rsidRPr="00AB0D32" w:rsidRDefault="00AB0D32" w:rsidP="00217AF3">
      <w:pPr>
        <w:rPr>
          <w:b/>
          <w:bCs/>
          <w:noProof/>
        </w:rPr>
      </w:pPr>
    </w:p>
    <w:p w14:paraId="77C8E811" w14:textId="47871F64" w:rsidR="003A1611" w:rsidRDefault="00AB0D32" w:rsidP="00217AF3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EB2E23D" wp14:editId="0B1BF196">
            <wp:extent cx="5734050" cy="2900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525"/>
                    <a:stretch/>
                  </pic:blipFill>
                  <pic:spPr bwMode="auto">
                    <a:xfrm>
                      <a:off x="0" y="0"/>
                      <a:ext cx="5734050" cy="2900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36243A" w14:textId="77777777" w:rsidR="00BB0ABD" w:rsidRPr="00BB0ABD" w:rsidRDefault="00BB0ABD" w:rsidP="00BB0ABD">
      <w:pPr>
        <w:ind w:left="720"/>
        <w:rPr>
          <w:rFonts w:ascii="Arial" w:hAnsi="Arial" w:cs="Arial"/>
          <w:b/>
          <w:bCs/>
        </w:rPr>
      </w:pPr>
    </w:p>
    <w:p w14:paraId="06443EE9" w14:textId="18A7A373" w:rsidR="002A4039" w:rsidRPr="002A4039" w:rsidRDefault="002A4039" w:rsidP="002A4039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2A4039">
        <w:rPr>
          <w:rFonts w:ascii="Arial" w:hAnsi="Arial" w:cs="Arial"/>
          <w:b/>
          <w:bCs/>
          <w:lang w:val="tr-TR"/>
        </w:rPr>
        <w:t xml:space="preserve">TMP4 – </w:t>
      </w:r>
      <w:proofErr w:type="spellStart"/>
      <w:r w:rsidRPr="002A4039">
        <w:rPr>
          <w:rFonts w:ascii="Arial" w:hAnsi="Arial" w:cs="Arial"/>
          <w:b/>
          <w:bCs/>
          <w:lang w:val="tr-TR"/>
        </w:rPr>
        <w:t>Romania</w:t>
      </w:r>
      <w:proofErr w:type="spellEnd"/>
      <w:r w:rsidRPr="002A4039">
        <w:rPr>
          <w:rFonts w:ascii="Arial" w:hAnsi="Arial" w:cs="Arial"/>
          <w:b/>
          <w:bCs/>
          <w:lang w:val="tr-TR"/>
        </w:rPr>
        <w:t xml:space="preserve">: 15 </w:t>
      </w:r>
      <w:proofErr w:type="spellStart"/>
      <w:r w:rsidRPr="002A4039">
        <w:rPr>
          <w:rFonts w:ascii="Arial" w:hAnsi="Arial" w:cs="Arial"/>
          <w:b/>
          <w:bCs/>
          <w:lang w:val="tr-TR"/>
        </w:rPr>
        <w:t>July</w:t>
      </w:r>
      <w:proofErr w:type="spellEnd"/>
    </w:p>
    <w:p w14:paraId="032E2540" w14:textId="77777777" w:rsidR="002A4039" w:rsidRPr="002A4039" w:rsidRDefault="002A4039" w:rsidP="002A4039">
      <w:pPr>
        <w:numPr>
          <w:ilvl w:val="0"/>
          <w:numId w:val="1"/>
        </w:numPr>
        <w:rPr>
          <w:rFonts w:ascii="Arial" w:hAnsi="Arial" w:cs="Arial"/>
          <w:b/>
          <w:bCs/>
        </w:rPr>
      </w:pPr>
      <w:proofErr w:type="spellStart"/>
      <w:r w:rsidRPr="002A4039">
        <w:rPr>
          <w:rFonts w:ascii="Arial" w:hAnsi="Arial" w:cs="Arial"/>
          <w:b/>
          <w:bCs/>
          <w:lang w:val="tr-TR"/>
        </w:rPr>
        <w:t>Multiplier</w:t>
      </w:r>
      <w:proofErr w:type="spellEnd"/>
      <w:r w:rsidRPr="002A4039">
        <w:rPr>
          <w:rFonts w:ascii="Arial" w:hAnsi="Arial" w:cs="Arial"/>
          <w:b/>
          <w:bCs/>
          <w:lang w:val="tr-TR"/>
        </w:rPr>
        <w:t xml:space="preserve"> </w:t>
      </w:r>
      <w:proofErr w:type="spellStart"/>
      <w:proofErr w:type="gramStart"/>
      <w:r w:rsidRPr="002A4039">
        <w:rPr>
          <w:rFonts w:ascii="Arial" w:hAnsi="Arial" w:cs="Arial"/>
          <w:b/>
          <w:bCs/>
          <w:lang w:val="tr-TR"/>
        </w:rPr>
        <w:t>Event</w:t>
      </w:r>
      <w:proofErr w:type="spellEnd"/>
      <w:r w:rsidRPr="002A4039">
        <w:rPr>
          <w:rFonts w:ascii="Arial" w:hAnsi="Arial" w:cs="Arial"/>
          <w:b/>
          <w:bCs/>
          <w:lang w:val="tr-TR"/>
        </w:rPr>
        <w:t xml:space="preserve"> -</w:t>
      </w:r>
      <w:proofErr w:type="gramEnd"/>
      <w:r w:rsidRPr="002A4039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2A4039">
        <w:rPr>
          <w:rFonts w:ascii="Arial" w:hAnsi="Arial" w:cs="Arial"/>
          <w:b/>
          <w:bCs/>
          <w:lang w:val="tr-TR"/>
        </w:rPr>
        <w:t>Turkey</w:t>
      </w:r>
      <w:proofErr w:type="spellEnd"/>
      <w:r w:rsidRPr="002A4039">
        <w:rPr>
          <w:rFonts w:ascii="Arial" w:hAnsi="Arial" w:cs="Arial"/>
          <w:b/>
          <w:bCs/>
          <w:lang w:val="tr-TR"/>
        </w:rPr>
        <w:t xml:space="preserve">: 29 </w:t>
      </w:r>
      <w:proofErr w:type="spellStart"/>
      <w:r w:rsidRPr="002A4039">
        <w:rPr>
          <w:rFonts w:ascii="Arial" w:hAnsi="Arial" w:cs="Arial"/>
          <w:b/>
          <w:bCs/>
          <w:lang w:val="tr-TR"/>
        </w:rPr>
        <w:t>July</w:t>
      </w:r>
      <w:proofErr w:type="spellEnd"/>
    </w:p>
    <w:p w14:paraId="1C57A8FF" w14:textId="77777777" w:rsidR="002A4039" w:rsidRPr="002A4039" w:rsidRDefault="002A4039" w:rsidP="002A4039">
      <w:pPr>
        <w:numPr>
          <w:ilvl w:val="0"/>
          <w:numId w:val="1"/>
        </w:numPr>
        <w:rPr>
          <w:rFonts w:ascii="Arial" w:hAnsi="Arial" w:cs="Arial"/>
          <w:b/>
          <w:bCs/>
        </w:rPr>
      </w:pPr>
      <w:proofErr w:type="spellStart"/>
      <w:r w:rsidRPr="002A4039">
        <w:rPr>
          <w:rFonts w:ascii="Arial" w:hAnsi="Arial" w:cs="Arial"/>
          <w:b/>
          <w:bCs/>
          <w:lang w:val="tr-TR"/>
        </w:rPr>
        <w:t>Summer</w:t>
      </w:r>
      <w:proofErr w:type="spellEnd"/>
      <w:r w:rsidRPr="002A4039">
        <w:rPr>
          <w:rFonts w:ascii="Arial" w:hAnsi="Arial" w:cs="Arial"/>
          <w:b/>
          <w:bCs/>
          <w:lang w:val="tr-TR"/>
        </w:rPr>
        <w:t xml:space="preserve"> Courses:</w:t>
      </w:r>
    </w:p>
    <w:p w14:paraId="69FB0093" w14:textId="77777777" w:rsidR="002A4039" w:rsidRPr="002A4039" w:rsidRDefault="002A4039" w:rsidP="002A4039">
      <w:pPr>
        <w:ind w:left="720"/>
        <w:rPr>
          <w:rFonts w:ascii="Arial" w:hAnsi="Arial" w:cs="Arial"/>
          <w:b/>
          <w:bCs/>
        </w:rPr>
      </w:pPr>
      <w:r w:rsidRPr="002A4039">
        <w:rPr>
          <w:rFonts w:ascii="Arial" w:hAnsi="Arial" w:cs="Arial"/>
          <w:b/>
          <w:bCs/>
          <w:lang w:val="tr-TR"/>
        </w:rPr>
        <w:t xml:space="preserve">1st </w:t>
      </w:r>
      <w:proofErr w:type="spellStart"/>
      <w:r w:rsidRPr="002A4039">
        <w:rPr>
          <w:rFonts w:ascii="Arial" w:hAnsi="Arial" w:cs="Arial"/>
          <w:b/>
          <w:bCs/>
          <w:lang w:val="tr-TR"/>
        </w:rPr>
        <w:t>Summer</w:t>
      </w:r>
      <w:proofErr w:type="spellEnd"/>
      <w:r w:rsidRPr="002A4039">
        <w:rPr>
          <w:rFonts w:ascii="Arial" w:hAnsi="Arial" w:cs="Arial"/>
          <w:b/>
          <w:bCs/>
          <w:lang w:val="tr-TR"/>
        </w:rPr>
        <w:t xml:space="preserve"> Course in </w:t>
      </w:r>
      <w:proofErr w:type="spellStart"/>
      <w:r w:rsidRPr="002A4039">
        <w:rPr>
          <w:rFonts w:ascii="Arial" w:hAnsi="Arial" w:cs="Arial"/>
          <w:b/>
          <w:bCs/>
          <w:lang w:val="tr-TR"/>
        </w:rPr>
        <w:t>Hungary</w:t>
      </w:r>
      <w:proofErr w:type="spellEnd"/>
      <w:r w:rsidRPr="002A4039">
        <w:rPr>
          <w:rFonts w:ascii="Arial" w:hAnsi="Arial" w:cs="Arial"/>
          <w:b/>
          <w:bCs/>
          <w:lang w:val="tr-TR"/>
        </w:rPr>
        <w:t xml:space="preserve">: 4-15 </w:t>
      </w:r>
      <w:proofErr w:type="spellStart"/>
      <w:r w:rsidRPr="002A4039">
        <w:rPr>
          <w:rFonts w:ascii="Arial" w:hAnsi="Arial" w:cs="Arial"/>
          <w:b/>
          <w:bCs/>
          <w:lang w:val="tr-TR"/>
        </w:rPr>
        <w:t>July</w:t>
      </w:r>
      <w:proofErr w:type="spellEnd"/>
    </w:p>
    <w:p w14:paraId="5D51F240" w14:textId="77777777" w:rsidR="002A4039" w:rsidRPr="002A4039" w:rsidRDefault="002A4039" w:rsidP="002A4039">
      <w:pPr>
        <w:ind w:left="720"/>
        <w:rPr>
          <w:rFonts w:ascii="Arial" w:hAnsi="Arial" w:cs="Arial"/>
          <w:b/>
          <w:bCs/>
        </w:rPr>
      </w:pPr>
      <w:r w:rsidRPr="002A4039">
        <w:rPr>
          <w:rFonts w:ascii="Arial" w:hAnsi="Arial" w:cs="Arial"/>
          <w:b/>
          <w:bCs/>
          <w:lang w:val="tr-TR"/>
        </w:rPr>
        <w:t xml:space="preserve">2nd </w:t>
      </w:r>
      <w:proofErr w:type="spellStart"/>
      <w:r w:rsidRPr="002A4039">
        <w:rPr>
          <w:rFonts w:ascii="Arial" w:hAnsi="Arial" w:cs="Arial"/>
          <w:b/>
          <w:bCs/>
          <w:lang w:val="tr-TR"/>
        </w:rPr>
        <w:t>Summer</w:t>
      </w:r>
      <w:proofErr w:type="spellEnd"/>
      <w:r w:rsidRPr="002A4039">
        <w:rPr>
          <w:rFonts w:ascii="Arial" w:hAnsi="Arial" w:cs="Arial"/>
          <w:b/>
          <w:bCs/>
          <w:lang w:val="tr-TR"/>
        </w:rPr>
        <w:t xml:space="preserve"> Course in </w:t>
      </w:r>
      <w:proofErr w:type="spellStart"/>
      <w:r w:rsidRPr="002A4039">
        <w:rPr>
          <w:rFonts w:ascii="Arial" w:hAnsi="Arial" w:cs="Arial"/>
          <w:b/>
          <w:bCs/>
          <w:lang w:val="tr-TR"/>
        </w:rPr>
        <w:t>Romania</w:t>
      </w:r>
      <w:proofErr w:type="spellEnd"/>
      <w:r w:rsidRPr="002A4039">
        <w:rPr>
          <w:rFonts w:ascii="Arial" w:hAnsi="Arial" w:cs="Arial"/>
          <w:b/>
          <w:bCs/>
          <w:lang w:val="tr-TR"/>
        </w:rPr>
        <w:t xml:space="preserve">: 27 June-11 </w:t>
      </w:r>
      <w:proofErr w:type="spellStart"/>
      <w:r w:rsidRPr="002A4039">
        <w:rPr>
          <w:rFonts w:ascii="Arial" w:hAnsi="Arial" w:cs="Arial"/>
          <w:b/>
          <w:bCs/>
          <w:lang w:val="tr-TR"/>
        </w:rPr>
        <w:t>July</w:t>
      </w:r>
      <w:proofErr w:type="spellEnd"/>
      <w:r w:rsidRPr="002A4039">
        <w:rPr>
          <w:rFonts w:ascii="Arial" w:hAnsi="Arial" w:cs="Arial"/>
          <w:b/>
          <w:bCs/>
          <w:lang w:val="tr-TR"/>
        </w:rPr>
        <w:t xml:space="preserve"> </w:t>
      </w:r>
    </w:p>
    <w:p w14:paraId="2BC75BD7" w14:textId="77777777" w:rsidR="002A4039" w:rsidRPr="002A4039" w:rsidRDefault="002A4039" w:rsidP="002A4039">
      <w:pPr>
        <w:ind w:left="720"/>
        <w:rPr>
          <w:rFonts w:ascii="Arial" w:hAnsi="Arial" w:cs="Arial"/>
          <w:b/>
          <w:bCs/>
        </w:rPr>
      </w:pPr>
      <w:r w:rsidRPr="002A4039">
        <w:rPr>
          <w:rFonts w:ascii="Arial" w:hAnsi="Arial" w:cs="Arial"/>
          <w:b/>
          <w:bCs/>
          <w:lang w:val="tr-TR"/>
        </w:rPr>
        <w:t xml:space="preserve">3rd </w:t>
      </w:r>
      <w:proofErr w:type="spellStart"/>
      <w:r w:rsidRPr="002A4039">
        <w:rPr>
          <w:rFonts w:ascii="Arial" w:hAnsi="Arial" w:cs="Arial"/>
          <w:b/>
          <w:bCs/>
          <w:lang w:val="tr-TR"/>
        </w:rPr>
        <w:t>Summer</w:t>
      </w:r>
      <w:proofErr w:type="spellEnd"/>
      <w:r w:rsidRPr="002A4039">
        <w:rPr>
          <w:rFonts w:ascii="Arial" w:hAnsi="Arial" w:cs="Arial"/>
          <w:b/>
          <w:bCs/>
          <w:lang w:val="tr-TR"/>
        </w:rPr>
        <w:t xml:space="preserve"> Course in </w:t>
      </w:r>
      <w:proofErr w:type="spellStart"/>
      <w:r w:rsidRPr="002A4039">
        <w:rPr>
          <w:rFonts w:ascii="Arial" w:hAnsi="Arial" w:cs="Arial"/>
          <w:b/>
          <w:bCs/>
          <w:lang w:val="tr-TR"/>
        </w:rPr>
        <w:t>Turkey</w:t>
      </w:r>
      <w:proofErr w:type="spellEnd"/>
      <w:r w:rsidRPr="002A4039">
        <w:rPr>
          <w:rFonts w:ascii="Arial" w:hAnsi="Arial" w:cs="Arial"/>
          <w:b/>
          <w:bCs/>
          <w:lang w:val="tr-TR"/>
        </w:rPr>
        <w:t xml:space="preserve">: 18-29 </w:t>
      </w:r>
      <w:proofErr w:type="spellStart"/>
      <w:r w:rsidRPr="002A4039">
        <w:rPr>
          <w:rFonts w:ascii="Arial" w:hAnsi="Arial" w:cs="Arial"/>
          <w:b/>
          <w:bCs/>
          <w:lang w:val="tr-TR"/>
        </w:rPr>
        <w:t>July</w:t>
      </w:r>
      <w:proofErr w:type="spellEnd"/>
    </w:p>
    <w:p w14:paraId="35812B25" w14:textId="14CB75B9" w:rsidR="00CD00FF" w:rsidRDefault="00CD00FF" w:rsidP="00217AF3">
      <w:pPr>
        <w:rPr>
          <w:rFonts w:ascii="Arial" w:hAnsi="Arial" w:cs="Arial"/>
          <w:b/>
          <w:bCs/>
        </w:rPr>
      </w:pPr>
    </w:p>
    <w:p w14:paraId="5C700249" w14:textId="77777777" w:rsidR="00CD00FF" w:rsidRDefault="00CD00F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42A6D1CD" w14:textId="3C44BFC8" w:rsidR="003A1611" w:rsidRDefault="00CD00FF" w:rsidP="00217AF3">
      <w:pPr>
        <w:rPr>
          <w:rFonts w:ascii="Arial" w:hAnsi="Arial" w:cs="Arial"/>
          <w:b/>
          <w:bCs/>
        </w:rPr>
      </w:pPr>
      <w:r w:rsidRPr="00CD00FF">
        <w:rPr>
          <w:rFonts w:ascii="Arial" w:hAnsi="Arial" w:cs="Arial"/>
          <w:b/>
          <w:bCs/>
        </w:rPr>
        <w:lastRenderedPageBreak/>
        <w:t>Annex II: Think BS List of Course &amp; Report of Lectures</w:t>
      </w:r>
    </w:p>
    <w:p w14:paraId="347E1E0B" w14:textId="65536349" w:rsidR="00CD00FF" w:rsidRDefault="00CD00FF" w:rsidP="00217AF3">
      <w:pPr>
        <w:rPr>
          <w:rFonts w:ascii="Arial" w:hAnsi="Arial" w:cs="Arial"/>
          <w:b/>
          <w:bCs/>
        </w:rPr>
      </w:pPr>
    </w:p>
    <w:p w14:paraId="4B14D8D0" w14:textId="52595787" w:rsidR="00CD00FF" w:rsidRDefault="00316D22" w:rsidP="00217AF3">
      <w:pPr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7289C946" wp14:editId="0FEE2459">
            <wp:extent cx="5407843" cy="2390775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23251" cy="2397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FB8B9" w14:textId="4490ABC2" w:rsidR="00316D22" w:rsidRDefault="009E35D6" w:rsidP="00217AF3">
      <w:pPr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32C92972" wp14:editId="58B3F30D">
            <wp:extent cx="5444197" cy="2457450"/>
            <wp:effectExtent l="0" t="0" r="444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61689" cy="2465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9FD60" w14:textId="28F6DE4C" w:rsidR="009E35D6" w:rsidRDefault="009E35D6" w:rsidP="00217AF3">
      <w:pPr>
        <w:rPr>
          <w:rFonts w:ascii="Arial" w:hAnsi="Arial" w:cs="Arial"/>
          <w:b/>
          <w:bCs/>
        </w:rPr>
      </w:pPr>
      <w:r>
        <w:rPr>
          <w:noProof/>
        </w:rPr>
        <w:lastRenderedPageBreak/>
        <w:drawing>
          <wp:inline distT="0" distB="0" distL="0" distR="0" wp14:anchorId="0C257720" wp14:editId="29FCCF14">
            <wp:extent cx="5600700" cy="2505356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03253" cy="2506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AC614" w14:textId="0731083C" w:rsidR="009E35D6" w:rsidRDefault="001C1084" w:rsidP="00217AF3">
      <w:pPr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2CB6947D" wp14:editId="1DA36F60">
            <wp:extent cx="5600700" cy="2832063"/>
            <wp:effectExtent l="0" t="0" r="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20470" cy="284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5917A" w14:textId="770F14B1" w:rsidR="00F3564B" w:rsidRDefault="00F3564B" w:rsidP="00217AF3">
      <w:pPr>
        <w:rPr>
          <w:rFonts w:ascii="Arial" w:hAnsi="Arial" w:cs="Arial"/>
          <w:b/>
          <w:bCs/>
        </w:rPr>
      </w:pPr>
    </w:p>
    <w:p w14:paraId="1899D033" w14:textId="77777777" w:rsidR="00F3564B" w:rsidRDefault="00F3564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7C918E5A" w14:textId="70472D5A" w:rsidR="00F3564B" w:rsidRDefault="00F3564B" w:rsidP="00217AF3">
      <w:pPr>
        <w:rPr>
          <w:rFonts w:ascii="Arial" w:hAnsi="Arial" w:cs="Arial"/>
          <w:b/>
          <w:bCs/>
        </w:rPr>
      </w:pPr>
      <w:r w:rsidRPr="00F3564B">
        <w:rPr>
          <w:rFonts w:ascii="Arial" w:hAnsi="Arial" w:cs="Arial"/>
          <w:b/>
          <w:bCs/>
        </w:rPr>
        <w:lastRenderedPageBreak/>
        <w:t>Annex III: Group picture</w:t>
      </w:r>
      <w:r w:rsidR="009512D6">
        <w:rPr>
          <w:rFonts w:ascii="Arial" w:hAnsi="Arial" w:cs="Arial"/>
          <w:b/>
          <w:bCs/>
        </w:rPr>
        <w:t xml:space="preserve"> </w:t>
      </w:r>
      <w:r w:rsidRPr="00F3564B">
        <w:rPr>
          <w:rFonts w:ascii="Arial" w:hAnsi="Arial" w:cs="Arial"/>
          <w:b/>
          <w:bCs/>
        </w:rPr>
        <w:t>taken in the meeting:</w:t>
      </w:r>
    </w:p>
    <w:p w14:paraId="7E1DDEAF" w14:textId="5AF4ED7D" w:rsidR="00F3564B" w:rsidRDefault="00F3564B" w:rsidP="00217AF3">
      <w:pPr>
        <w:rPr>
          <w:rFonts w:ascii="Arial" w:hAnsi="Arial" w:cs="Arial"/>
          <w:b/>
          <w:bCs/>
        </w:rPr>
      </w:pPr>
    </w:p>
    <w:p w14:paraId="0147AF74" w14:textId="38ABA416" w:rsidR="00F3564B" w:rsidRDefault="009512D6" w:rsidP="00217AF3">
      <w:pPr>
        <w:rPr>
          <w:rFonts w:ascii="Arial" w:hAnsi="Arial" w:cs="Arial"/>
          <w:b/>
          <w:bCs/>
        </w:rPr>
      </w:pPr>
      <w:r>
        <w:rPr>
          <w:rFonts w:eastAsia="Times New Roman"/>
          <w:noProof/>
        </w:rPr>
        <w:drawing>
          <wp:inline distT="0" distB="0" distL="0" distR="0" wp14:anchorId="654CE855" wp14:editId="4E1CA0BE">
            <wp:extent cx="5943600" cy="44577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2AED1" w14:textId="13E636F5" w:rsidR="00AA433C" w:rsidRDefault="00AA433C" w:rsidP="00217AF3">
      <w:pPr>
        <w:rPr>
          <w:rFonts w:ascii="Arial" w:hAnsi="Arial" w:cs="Arial"/>
          <w:b/>
          <w:bCs/>
        </w:rPr>
      </w:pPr>
    </w:p>
    <w:p w14:paraId="01D70D6E" w14:textId="77777777" w:rsidR="00AA433C" w:rsidRDefault="00AA433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7166E82F" w14:textId="6EBB14AC" w:rsidR="00AA433C" w:rsidRPr="002A4039" w:rsidRDefault="00AA433C" w:rsidP="00217AF3">
      <w:pPr>
        <w:rPr>
          <w:rFonts w:ascii="Arial" w:hAnsi="Arial" w:cs="Arial"/>
          <w:b/>
          <w:bCs/>
        </w:rPr>
      </w:pPr>
    </w:p>
    <w:sectPr w:rsidR="00AA433C" w:rsidRPr="002A4039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D15DE" w14:textId="77777777" w:rsidR="00D13D99" w:rsidRDefault="00D13D99" w:rsidP="008E3349">
      <w:pPr>
        <w:spacing w:after="0" w:line="240" w:lineRule="auto"/>
      </w:pPr>
      <w:r>
        <w:separator/>
      </w:r>
    </w:p>
  </w:endnote>
  <w:endnote w:type="continuationSeparator" w:id="0">
    <w:p w14:paraId="1F079816" w14:textId="77777777" w:rsidR="00D13D99" w:rsidRDefault="00D13D99" w:rsidP="008E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CBB3B" w14:textId="77777777" w:rsidR="00D13D99" w:rsidRDefault="00D13D99" w:rsidP="008E3349">
      <w:pPr>
        <w:spacing w:after="0" w:line="240" w:lineRule="auto"/>
      </w:pPr>
      <w:r>
        <w:separator/>
      </w:r>
    </w:p>
  </w:footnote>
  <w:footnote w:type="continuationSeparator" w:id="0">
    <w:p w14:paraId="1F87D3A1" w14:textId="77777777" w:rsidR="00D13D99" w:rsidRDefault="00D13D99" w:rsidP="008E3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46A28" w14:textId="0FE6BBB4" w:rsidR="008E3349" w:rsidRDefault="008E3349" w:rsidP="008E3349">
    <w:pPr>
      <w:pStyle w:val="Header"/>
      <w:jc w:val="center"/>
    </w:pPr>
    <w:r w:rsidRPr="008E3349">
      <w:rPr>
        <w:noProof/>
      </w:rPr>
      <w:drawing>
        <wp:inline distT="0" distB="0" distL="0" distR="0" wp14:anchorId="21BB8FF4" wp14:editId="51DA2F52">
          <wp:extent cx="3066675" cy="713002"/>
          <wp:effectExtent l="0" t="0" r="635" b="0"/>
          <wp:docPr id="6" name="Picture 5" descr="Graphical user interfac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E61E6E5B-EDF5-4C18-9B43-2473B64FD1B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Graphical user interface&#10;&#10;Description automatically generated">
                    <a:extLst>
                      <a:ext uri="{FF2B5EF4-FFF2-40B4-BE49-F238E27FC236}">
                        <a16:creationId xmlns:a16="http://schemas.microsoft.com/office/drawing/2014/main" id="{E61E6E5B-EDF5-4C18-9B43-2473B64FD1B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9866" cy="718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028316" w14:textId="77777777" w:rsidR="008E3349" w:rsidRDefault="008E33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94BD2"/>
    <w:multiLevelType w:val="hybridMultilevel"/>
    <w:tmpl w:val="F3CC71DC"/>
    <w:lvl w:ilvl="0" w:tplc="608C3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8A8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E0E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A88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60A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6C5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F2A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B0C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08A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B5C"/>
    <w:rsid w:val="00037D94"/>
    <w:rsid w:val="0006736C"/>
    <w:rsid w:val="00097A4A"/>
    <w:rsid w:val="000A0DCA"/>
    <w:rsid w:val="000B0806"/>
    <w:rsid w:val="000C30F4"/>
    <w:rsid w:val="000F797C"/>
    <w:rsid w:val="0015062E"/>
    <w:rsid w:val="00150638"/>
    <w:rsid w:val="00184107"/>
    <w:rsid w:val="001C1084"/>
    <w:rsid w:val="001C313A"/>
    <w:rsid w:val="001F7BDA"/>
    <w:rsid w:val="00217AF3"/>
    <w:rsid w:val="0025227B"/>
    <w:rsid w:val="002A4039"/>
    <w:rsid w:val="002E0463"/>
    <w:rsid w:val="00316501"/>
    <w:rsid w:val="00316D22"/>
    <w:rsid w:val="003503FB"/>
    <w:rsid w:val="003861CB"/>
    <w:rsid w:val="003A1611"/>
    <w:rsid w:val="003B1BAA"/>
    <w:rsid w:val="003E4A5D"/>
    <w:rsid w:val="00402323"/>
    <w:rsid w:val="004A6B59"/>
    <w:rsid w:val="00543768"/>
    <w:rsid w:val="00577C7A"/>
    <w:rsid w:val="00592B5C"/>
    <w:rsid w:val="005B0FC0"/>
    <w:rsid w:val="005E6CE1"/>
    <w:rsid w:val="0062580A"/>
    <w:rsid w:val="006B48BE"/>
    <w:rsid w:val="007368FF"/>
    <w:rsid w:val="008A12B9"/>
    <w:rsid w:val="008A2776"/>
    <w:rsid w:val="008E3349"/>
    <w:rsid w:val="008E4BBB"/>
    <w:rsid w:val="0090047B"/>
    <w:rsid w:val="00910570"/>
    <w:rsid w:val="009264FD"/>
    <w:rsid w:val="009512D6"/>
    <w:rsid w:val="00962A0F"/>
    <w:rsid w:val="009D731A"/>
    <w:rsid w:val="009E1FE5"/>
    <w:rsid w:val="009E35D6"/>
    <w:rsid w:val="00A1645D"/>
    <w:rsid w:val="00A47A4E"/>
    <w:rsid w:val="00A57D7F"/>
    <w:rsid w:val="00A72F88"/>
    <w:rsid w:val="00AA433C"/>
    <w:rsid w:val="00AB0D32"/>
    <w:rsid w:val="00B24B5A"/>
    <w:rsid w:val="00B5011B"/>
    <w:rsid w:val="00B72D43"/>
    <w:rsid w:val="00B76160"/>
    <w:rsid w:val="00BA5A6D"/>
    <w:rsid w:val="00BB0ABD"/>
    <w:rsid w:val="00BC67B2"/>
    <w:rsid w:val="00BE2ACE"/>
    <w:rsid w:val="00C34407"/>
    <w:rsid w:val="00C76470"/>
    <w:rsid w:val="00C90815"/>
    <w:rsid w:val="00C92490"/>
    <w:rsid w:val="00CD00FF"/>
    <w:rsid w:val="00D13D99"/>
    <w:rsid w:val="00DB02DA"/>
    <w:rsid w:val="00DD5037"/>
    <w:rsid w:val="00DD6C36"/>
    <w:rsid w:val="00E07C7F"/>
    <w:rsid w:val="00E25FC3"/>
    <w:rsid w:val="00E353A5"/>
    <w:rsid w:val="00EA26FE"/>
    <w:rsid w:val="00EF1E50"/>
    <w:rsid w:val="00F3564B"/>
    <w:rsid w:val="00F972F6"/>
    <w:rsid w:val="00FA32B2"/>
    <w:rsid w:val="00FB0A3D"/>
    <w:rsid w:val="00FF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FEA8AD5"/>
  <w15:chartTrackingRefBased/>
  <w15:docId w15:val="{8B45C7F8-7151-4689-A1C5-59F41CF9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349"/>
  </w:style>
  <w:style w:type="paragraph" w:styleId="Footer">
    <w:name w:val="footer"/>
    <w:basedOn w:val="Normal"/>
    <w:link w:val="FooterChar"/>
    <w:uiPriority w:val="99"/>
    <w:unhideWhenUsed/>
    <w:rsid w:val="008E3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349"/>
  </w:style>
  <w:style w:type="table" w:styleId="TableGrid">
    <w:name w:val="Table Grid"/>
    <w:basedOn w:val="TableNormal"/>
    <w:uiPriority w:val="39"/>
    <w:rsid w:val="004A6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7A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61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1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1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1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1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0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9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8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cid:0ba52895-044d-4ee0-a5b8-082e125c5596@eurprd04.prod.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Kucukdag, Beyza</dc:creator>
  <cp:keywords/>
  <dc:description/>
  <cp:lastModifiedBy>Kucukdag, Beyza</cp:lastModifiedBy>
  <cp:revision>74</cp:revision>
  <dcterms:created xsi:type="dcterms:W3CDTF">2022-06-24T09:25:00Z</dcterms:created>
  <dcterms:modified xsi:type="dcterms:W3CDTF">2022-06-24T10:39:00Z</dcterms:modified>
</cp:coreProperties>
</file>